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cs="Calibri" w:cstheme="minorHAnsi"/>
          <w:b/>
          <w:b/>
          <w:color w:val="0070C0"/>
          <w:sz w:val="28"/>
          <w:szCs w:val="28"/>
        </w:rPr>
      </w:pPr>
      <w:r>
        <w:rPr>
          <w:rFonts w:cs="Calibri" w:cstheme="minorHAnsi"/>
          <w:b/>
          <w:color w:val="0070C0"/>
          <w:sz w:val="28"/>
          <w:szCs w:val="28"/>
        </w:rPr>
        <w:t>46. Flebologické dny – předběžný program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>Pořadatel: Česká flebologická společnost a 2. lékařská fakulta Univerzity Karlovy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>Prezidenti kongresu:  MUDr. Lukáš Hnátek, Ph.D. a prof. MUDr. David Kachlík, PhD.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>Datum konání: 12.–13.11. 2021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>Místo konání: Ústav anatomie 2. LF UK, Praha</w:t>
      </w:r>
    </w:p>
    <w:p>
      <w:pPr>
        <w:pStyle w:val="NoSpacing"/>
        <w:rPr>
          <w:rFonts w:cs="Calibri" w:cstheme="minorHAnsi"/>
          <w:color w:val="0070C0"/>
        </w:rPr>
      </w:pPr>
      <w:r>
        <w:rPr>
          <w:rFonts w:cs="Calibri" w:cstheme="minorHAnsi"/>
          <w:color w:val="0070C0"/>
        </w:rPr>
      </w:r>
    </w:p>
    <w:p>
      <w:pPr>
        <w:pStyle w:val="NoSpacing"/>
        <w:rPr>
          <w:rFonts w:cs="Calibri" w:cstheme="minorHAnsi"/>
          <w:b/>
          <w:b/>
          <w:color w:val="0070C0"/>
          <w:u w:val="single"/>
        </w:rPr>
      </w:pPr>
      <w:r>
        <w:rPr>
          <w:rFonts w:cs="Calibri" w:cstheme="minorHAnsi"/>
          <w:b/>
          <w:color w:val="0070C0"/>
          <w:u w:val="single"/>
        </w:rPr>
        <w:t>Nosné téma – Flebologie jako multidisciplinární obor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  <w:b/>
          <w:b/>
          <w:bCs/>
          <w:color w:val="0070C0"/>
          <w:u w:val="single"/>
        </w:rPr>
      </w:pPr>
      <w:r>
        <w:rPr>
          <w:rFonts w:cs="Calibri" w:cstheme="minorHAnsi"/>
          <w:b/>
          <w:bCs/>
          <w:color w:val="0070C0"/>
          <w:u w:val="single"/>
        </w:rPr>
        <w:t>Pátek 12.11. 2021    13 – 18hod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Slavnostní zahájení 46. Flebologických dnů – 13:00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>Ph.D. a prof. MUDr. David Kachlík, PhD.</w:t>
      </w:r>
    </w:p>
    <w:p>
      <w:pPr>
        <w:pStyle w:val="NoSpacing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Spacing"/>
        <w:rPr>
          <w:rFonts w:cs="Calibri" w:cstheme="minorHAnsi"/>
          <w:color w:val="222222"/>
          <w:highlight w:val="white"/>
        </w:rPr>
      </w:pPr>
      <w:r>
        <w:rPr>
          <w:rFonts w:cs="Calibri" w:cstheme="minorHAnsi"/>
          <w:color w:val="222222"/>
          <w:shd w:fill="FFFFFF" w:val="clear"/>
        </w:rPr>
        <w:t>Slavnostní otevření CESKA (Centrum pro endoskopickou, chirurgickou a klinickou anatomii)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  <w:color w:val="222222"/>
          <w:shd w:fill="FFFFFF" w:val="clear"/>
        </w:rPr>
        <w:t>Zasazení Stromu života jako připomínky dárců těl pro výukové a vědecké účely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  <w:b/>
          <w:b/>
          <w:u w:val="single"/>
        </w:rPr>
      </w:pPr>
      <w:r>
        <w:rPr>
          <w:rFonts w:cs="Calibri" w:cstheme="minorHAnsi"/>
          <w:b/>
          <w:u w:val="single"/>
        </w:rPr>
        <w:t>Odborný program</w:t>
      </w:r>
    </w:p>
    <w:p>
      <w:pPr>
        <w:pStyle w:val="NoSpacing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Spacing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Klinická anatomie – základ pro diagnostiku a terapii – workshoppy – 15:30 – 18:00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>Předsedající – Hnátek Lukáš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>Workshopy s cyklem á 30min</w:t>
      </w:r>
    </w:p>
    <w:p>
      <w:pPr>
        <w:pStyle w:val="NoSpacing"/>
        <w:rPr>
          <w:rFonts w:cs="Calibri" w:cstheme="minorHAnsi"/>
        </w:rPr>
      </w:pPr>
      <w:bookmarkStart w:id="0" w:name="_Hlk83011595"/>
      <w:r>
        <w:rPr>
          <w:rFonts w:cs="Calibri" w:cstheme="minorHAnsi"/>
        </w:rPr>
        <w:t>UZ vyšetření povodí SFJ a VSM s praktickou demonstrací</w:t>
      </w:r>
      <w:bookmarkEnd w:id="0"/>
      <w:r>
        <w:rPr>
          <w:rFonts w:cs="Calibri" w:cstheme="minorHAnsi"/>
        </w:rPr>
        <w:t xml:space="preserve"> – Pecháček Václav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>UZ vyšetření povodí SPJ a VSP s praktickou demonstrací – Hnátková Gabriela</w:t>
      </w:r>
    </w:p>
    <w:p>
      <w:pPr>
        <w:pStyle w:val="NoSpacing"/>
        <w:rPr>
          <w:rFonts w:cs="Calibri" w:cstheme="minorHAnsi"/>
        </w:rPr>
      </w:pPr>
      <w:bookmarkStart w:id="1" w:name="_Hlk83011745"/>
      <w:r>
        <w:rPr>
          <w:rFonts w:cs="Calibri" w:cstheme="minorHAnsi"/>
        </w:rPr>
        <w:t xml:space="preserve">UZ vyšetření tepenného systému DK s praktickou demonstrací </w:t>
      </w:r>
      <w:bookmarkEnd w:id="1"/>
      <w:r>
        <w:rPr>
          <w:rFonts w:cs="Calibri" w:cstheme="minorHAnsi"/>
        </w:rPr>
        <w:t>– Zimolová Petra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>UZ vyšetření nervů DK s praktickou demonstrací – Steyerová Petra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>Topografická anatomie DK aneb kolem čeho „pálíme“ s demonstrací na anatomickém preparátu – Kachlík David, Hnátek Lukáš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  <w:b/>
          <w:b/>
          <w:bCs/>
          <w:color w:val="0070C0"/>
          <w:u w:val="single"/>
        </w:rPr>
      </w:pPr>
      <w:r>
        <w:rPr>
          <w:rFonts w:cs="Calibri" w:cstheme="minorHAnsi"/>
          <w:b/>
          <w:bCs/>
          <w:color w:val="0070C0"/>
          <w:u w:val="single"/>
        </w:rPr>
        <w:t>Společenské zakončení prvního dne – Letenský zámeček – 20:00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  <w:b/>
          <w:b/>
          <w:bCs/>
          <w:color w:val="0070C0"/>
          <w:u w:val="single"/>
        </w:rPr>
      </w:pPr>
      <w:r>
        <w:rPr>
          <w:rFonts w:cs="Calibri" w:cstheme="minorHAnsi"/>
          <w:b/>
          <w:bCs/>
          <w:color w:val="0070C0"/>
          <w:u w:val="single"/>
        </w:rPr>
        <w:t>Sobota 13.11. 2021    9 – 13:30 hod</w:t>
      </w:r>
    </w:p>
    <w:p>
      <w:pPr>
        <w:pStyle w:val="NoSpacing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Spacing"/>
        <w:rPr>
          <w:rFonts w:cs="Calibri" w:cstheme="minorHAnsi"/>
          <w:b/>
          <w:b/>
          <w:u w:val="single"/>
        </w:rPr>
      </w:pPr>
      <w:r>
        <w:rPr>
          <w:rFonts w:cs="Calibri" w:cstheme="minorHAnsi"/>
          <w:b/>
          <w:u w:val="single"/>
        </w:rPr>
        <w:t>Odborný program</w:t>
      </w:r>
    </w:p>
    <w:p>
      <w:pPr>
        <w:pStyle w:val="NoSpacing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Spacing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Keynote lectures – 9:00 – 9:55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>Předsedající – Kašpar Svatopluk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/>
      </w:pPr>
      <w:r>
        <w:rPr/>
        <w:t>Echoterapie varixů – instrukážní film</w:t>
      </w:r>
      <w:r>
        <w:rPr/>
        <w:t xml:space="preserve"> –  – Strejček Jaroslav</w:t>
      </w:r>
    </w:p>
    <w:p>
      <w:pPr>
        <w:pStyle w:val="NoSpacing"/>
        <w:rPr/>
      </w:pPr>
      <w:r>
        <w:rPr>
          <w:lang w:val="en-GB"/>
        </w:rPr>
        <w:t>Endovenous laser ablation (ELA) with 1940nm, history and trends</w:t>
      </w:r>
      <w:r>
        <w:rPr/>
        <w:t xml:space="preserve"> – Schubert Michael</w:t>
      </w:r>
    </w:p>
    <w:p>
      <w:pPr>
        <w:pStyle w:val="NoSpacing"/>
        <w:rPr/>
      </w:pPr>
      <w:r>
        <w:rPr/>
        <w:t>Endoluminal laser therapy with 1940nm – is there any benefit in doing this procedure with(out) tumescent anaesthesia? – Schreiner Jürgen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  <w:bCs/>
        </w:rPr>
      </w:pPr>
      <w:r>
        <w:rPr>
          <w:b/>
          <w:bCs/>
        </w:rPr>
        <w:t>Intervenční terapie CVD – 10:00 – 10:20</w:t>
      </w:r>
    </w:p>
    <w:p>
      <w:pPr>
        <w:pStyle w:val="NoSpacing"/>
        <w:rPr/>
      </w:pPr>
      <w:r>
        <w:rPr/>
        <w:t>Předsedající – Kašpar Svatopluk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Termální ablace suprafasciálních úseků akcesorních safén – Pecháček Václav</w:t>
      </w:r>
    </w:p>
    <w:p>
      <w:pPr>
        <w:pStyle w:val="NoSpacing"/>
        <w:rPr/>
      </w:pPr>
      <w:r>
        <w:rPr/>
        <w:t xml:space="preserve">Srovnání endovenózního laseru 1940 a 1470 nm v časném období po výkonu – </w:t>
      </w:r>
      <w:r>
        <w:rPr/>
        <w:t>Julínek, Simon., Klein, David, Matras, Patrik, Jelínek, Štěpán, Severa, Adam, Horváth, Daniel, Strejček, Jaroslav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Chirurgia rozsiahlych a raritných prípadov varixov DK s rozvinoutou CHVI – Mazuch Július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/>
      </w:r>
    </w:p>
    <w:p>
      <w:pPr>
        <w:pStyle w:val="NoSpacing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Konzervativní terapie CVD a co flebolog nesmí též opomíjet – 10:50 – 13:20</w:t>
      </w:r>
      <w:bookmarkStart w:id="2" w:name="_Hlk83012037"/>
      <w:bookmarkEnd w:id="2"/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>Předesdající: Kachlík David, Hnátek Lukáš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</w:rPr>
      </w:pPr>
      <w:bookmarkStart w:id="3" w:name="_Hlk83011937"/>
      <w:r>
        <w:rPr>
          <w:rFonts w:cs="Calibri" w:cstheme="minorHAnsi"/>
        </w:rPr>
        <w:t xml:space="preserve">Kompresivní terapie s praktickou demonstrací </w:t>
      </w:r>
      <w:bookmarkEnd w:id="3"/>
      <w:r>
        <w:rPr>
          <w:rFonts w:cs="Calibri" w:cstheme="minorHAnsi"/>
        </w:rPr>
        <w:t>– Slonková Veronika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>Přestávka – 10min.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</w:rPr>
      </w:pPr>
      <w:bookmarkStart w:id="4" w:name="_Hlk83012419"/>
      <w:r>
        <w:rPr>
          <w:rFonts w:cs="Calibri" w:cstheme="minorHAnsi"/>
        </w:rPr>
        <w:t xml:space="preserve">Venofarmaka a jejich indikace </w:t>
      </w:r>
      <w:bookmarkEnd w:id="4"/>
      <w:r>
        <w:rPr>
          <w:rFonts w:cs="Calibri" w:cstheme="minorHAnsi"/>
        </w:rPr>
        <w:t>– Černohorská Júlia</w:t>
      </w:r>
    </w:p>
    <w:p>
      <w:pPr>
        <w:pStyle w:val="NoSpacing"/>
        <w:rPr>
          <w:rFonts w:cs="Calibri" w:cstheme="minorHAnsi"/>
        </w:rPr>
      </w:pPr>
      <w:bookmarkStart w:id="5" w:name="_Hlk83012245"/>
      <w:r>
        <w:rPr>
          <w:rFonts w:cs="Calibri" w:cstheme="minorHAnsi"/>
        </w:rPr>
        <w:t xml:space="preserve">Rheologika a jejich role ve flebologii </w:t>
      </w:r>
      <w:bookmarkEnd w:id="5"/>
      <w:r>
        <w:rPr>
          <w:rFonts w:cs="Calibri" w:cstheme="minorHAnsi"/>
        </w:rPr>
        <w:t>– Holý Martin</w:t>
      </w:r>
    </w:p>
    <w:p>
      <w:pPr>
        <w:pStyle w:val="NoSpacing"/>
        <w:rPr>
          <w:rFonts w:cs="Calibri" w:cstheme="minorHAnsi"/>
        </w:rPr>
      </w:pPr>
      <w:bookmarkStart w:id="6" w:name="_Hlk83012176"/>
      <w:r>
        <w:rPr>
          <w:rFonts w:cs="Calibri" w:cstheme="minorHAnsi"/>
        </w:rPr>
        <w:t>Vaskulitídy</w:t>
      </w:r>
      <w:bookmarkEnd w:id="6"/>
      <w:r>
        <w:rPr>
          <w:rFonts w:cs="Calibri" w:cstheme="minorHAnsi"/>
        </w:rPr>
        <w:t xml:space="preserve"> – Hercogová Jana</w:t>
      </w:r>
    </w:p>
    <w:p>
      <w:pPr>
        <w:pStyle w:val="NoSpacing"/>
        <w:rPr>
          <w:rFonts w:cs="Calibri" w:cstheme="minorHAnsi"/>
        </w:rPr>
      </w:pPr>
      <w:bookmarkStart w:id="7" w:name="_Hlk83012956"/>
      <w:r>
        <w:rPr>
          <w:rFonts w:cs="Calibri" w:cstheme="minorHAnsi"/>
        </w:rPr>
        <w:t xml:space="preserve">Infekce chronických ran z pohledu infektologa </w:t>
      </w:r>
      <w:bookmarkEnd w:id="7"/>
      <w:r>
        <w:rPr>
          <w:rFonts w:cs="Calibri" w:cstheme="minorHAnsi"/>
        </w:rPr>
        <w:t xml:space="preserve"> Trojánek Milan</w:t>
      </w:r>
    </w:p>
    <w:p>
      <w:pPr>
        <w:pStyle w:val="NoSpacing"/>
        <w:rPr>
          <w:rFonts w:cs="Calibri" w:cstheme="minorHAnsi"/>
        </w:rPr>
      </w:pPr>
      <w:bookmarkStart w:id="8" w:name="_Hlk83013274"/>
      <w:r>
        <w:rPr>
          <w:rFonts w:cs="Calibri" w:cstheme="minorHAnsi"/>
        </w:rPr>
        <w:t xml:space="preserve">CVD a co na to patolog? </w:t>
      </w:r>
      <w:bookmarkEnd w:id="8"/>
      <w:r>
        <w:rPr>
          <w:rFonts w:cs="Calibri" w:cstheme="minorHAnsi"/>
        </w:rPr>
        <w:t>– Balko Jan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  <w:b/>
          <w:b/>
          <w:color w:val="0070C0"/>
        </w:rPr>
      </w:pPr>
      <w:r>
        <w:rPr>
          <w:rFonts w:cs="Calibri" w:cstheme="minorHAnsi"/>
          <w:b/>
          <w:color w:val="0070C0"/>
        </w:rPr>
        <w:t>Slavnostní zakončení – 13:30</w:t>
      </w:r>
    </w:p>
    <w:p>
      <w:pPr>
        <w:pStyle w:val="NoSpacing"/>
        <w:rPr>
          <w:rFonts w:cs="Calibri" w:cstheme="minorHAnsi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32cf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f1129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LibreOffice/6.4.3.2$Windows_X86_64 LibreOffice_project/747b5d0ebf89f41c860ec2a39efd7cb15b54f2d8</Application>
  <Pages>2</Pages>
  <Words>335</Words>
  <Characters>2139</Characters>
  <CharactersWithSpaces>2480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2021-10-13T18:10:00Z</dcterms:created>
  <dc:creator>uzivatel</dc:creator>
  <dc:description/>
  <dc:language>cs-CZ</dc:language>
  <cp:lastModifiedBy/>
  <dcterms:modified xsi:type="dcterms:W3CDTF">2021-11-06T13:01:45Z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